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contextualSpacing w:val="0"/>
        <w:rPr/>
      </w:pPr>
      <w:bookmarkStart w:colFirst="0" w:colLast="0" w:name="_n90xa5yh28qd" w:id="0"/>
      <w:bookmarkEnd w:id="0"/>
      <w:r w:rsidDel="00000000" w:rsidR="00000000" w:rsidRPr="00000000">
        <w:rPr>
          <w:rtl w:val="0"/>
        </w:rPr>
        <w:t xml:space="preserve">Virtual Mogul</w:t>
      </w:r>
    </w:p>
    <w:p w:rsidR="00000000" w:rsidDel="00000000" w:rsidP="00000000" w:rsidRDefault="00000000" w:rsidRPr="00000000" w14:paraId="00000001">
      <w:pPr>
        <w:pStyle w:val="Subtitle"/>
        <w:contextualSpacing w:val="0"/>
        <w:rPr/>
      </w:pPr>
      <w:bookmarkStart w:colFirst="0" w:colLast="0" w:name="_w8knuckect9t" w:id="1"/>
      <w:bookmarkEnd w:id="1"/>
      <w:r w:rsidDel="00000000" w:rsidR="00000000" w:rsidRPr="00000000">
        <w:rPr>
          <w:rtl w:val="0"/>
        </w:rPr>
        <w:t xml:space="preserve">Super Funnel Opportunity</w:t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965410" cy="1957388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65410" cy="19573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Congratulations on taking advantage of the Virtual Mogul SUPER FUNNEL Opportunity!  This is going to allow you to get 100% commissions through my entire funnel! 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6">
      <w:pPr>
        <w:contextualSpacing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Please follow the instructions below to get started!!!</w:t>
      </w:r>
      <w:r w:rsidDel="00000000" w:rsidR="00000000" w:rsidRPr="00000000">
        <w:rPr>
          <w:sz w:val="28"/>
          <w:szCs w:val="28"/>
          <w:rtl w:val="0"/>
        </w:rPr>
        <w:t xml:space="preserve">  Enjoy!</w:t>
      </w:r>
    </w:p>
    <w:p w:rsidR="00000000" w:rsidDel="00000000" w:rsidP="00000000" w:rsidRDefault="00000000" w:rsidRPr="00000000" w14:paraId="00000008">
      <w:pPr>
        <w:contextualSpacing w:val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Step 1.  Go to </w:t>
      </w:r>
      <w:hyperlink r:id="rId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WarriorPlus</w:t>
        </w:r>
      </w:hyperlink>
      <w:r w:rsidDel="00000000" w:rsidR="00000000" w:rsidRPr="00000000">
        <w:rPr>
          <w:sz w:val="28"/>
          <w:szCs w:val="28"/>
          <w:rtl w:val="0"/>
        </w:rPr>
        <w:t xml:space="preserve"> and log in.</w:t>
      </w:r>
    </w:p>
    <w:p w:rsidR="00000000" w:rsidDel="00000000" w:rsidP="00000000" w:rsidRDefault="00000000" w:rsidRPr="00000000" w14:paraId="0000000A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Step 2. Click on the Affiliate Tab and then click on the Offers sub tab like in the picture below:</w:t>
      </w: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943600" cy="11557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55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Step 3. Search for Virtual Mogul:</w:t>
      </w:r>
    </w:p>
    <w:p w:rsidR="00000000" w:rsidDel="00000000" w:rsidP="00000000" w:rsidRDefault="00000000" w:rsidRPr="00000000" w14:paraId="00000012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943600" cy="1231900"/>
            <wp:effectExtent b="0" l="0" r="0" t="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31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Step 4: Request to affiliate with Virtual Mogul:</w:t>
      </w: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943600" cy="787400"/>
            <wp:effectExtent b="0" l="0" r="0" t="0"/>
            <wp:docPr id="4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7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Step 5: Reach out to me by email at </w:t>
      </w:r>
      <w:hyperlink r:id="rId11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Kamjenningspro@gmail.com</w:t>
        </w:r>
      </w:hyperlink>
      <w:r w:rsidDel="00000000" w:rsidR="00000000" w:rsidRPr="00000000">
        <w:rPr>
          <w:sz w:val="28"/>
          <w:szCs w:val="28"/>
          <w:rtl w:val="0"/>
        </w:rPr>
        <w:t xml:space="preserve"> and put “Virtual Mogul Super FUnnel Opportunity” in the subject line</w:t>
      </w:r>
    </w:p>
    <w:p w:rsidR="00000000" w:rsidDel="00000000" w:rsidP="00000000" w:rsidRDefault="00000000" w:rsidRPr="00000000" w14:paraId="00000015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Step 6: I will get back with you within 24 hours confirming your new affiliate status as a super funnel user.</w:t>
      </w:r>
    </w:p>
    <w:p w:rsidR="00000000" w:rsidDel="00000000" w:rsidP="00000000" w:rsidRDefault="00000000" w:rsidRPr="00000000" w14:paraId="00000017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If you have any questions whatsoever do not hesitate to contact me by email at </w:t>
      </w:r>
      <w:hyperlink r:id="rId12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kamjenningspro@gmail.com</w:t>
        </w:r>
      </w:hyperlink>
      <w:r w:rsidDel="00000000" w:rsidR="00000000" w:rsidRPr="00000000">
        <w:rPr>
          <w:sz w:val="28"/>
          <w:szCs w:val="28"/>
          <w:rtl w:val="0"/>
        </w:rPr>
        <w:t xml:space="preserve">.  I check my email several times a day and will get back with you within 24 hours.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Kamjenningspro@gmail.com" TargetMode="External"/><Relationship Id="rId10" Type="http://schemas.openxmlformats.org/officeDocument/2006/relationships/image" Target="media/image8.png"/><Relationship Id="rId12" Type="http://schemas.openxmlformats.org/officeDocument/2006/relationships/hyperlink" Target="mailto:kamjenningspro@gmail.com" TargetMode="External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s://warriorplus.com" TargetMode="Externa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